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54" w:rsidRDefault="00805977" w:rsidP="00805977">
      <w:r>
        <w:t>Pierce &amp; St. Croix Counties, WI</w:t>
      </w:r>
    </w:p>
    <w:p w:rsidR="00805977" w:rsidRDefault="00805977" w:rsidP="00805977">
      <w:r>
        <w:rPr>
          <w:noProof/>
        </w:rPr>
        <w:drawing>
          <wp:inline distT="0" distB="0" distL="0" distR="0" wp14:anchorId="7A5AE8D0" wp14:editId="62AD95FF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77" w:rsidRDefault="00805977">
      <w:r>
        <w:br w:type="page"/>
      </w:r>
    </w:p>
    <w:p w:rsidR="00805977" w:rsidRDefault="00805977" w:rsidP="00805977">
      <w:r>
        <w:lastRenderedPageBreak/>
        <w:t xml:space="preserve">Kenosha County, WI </w:t>
      </w:r>
    </w:p>
    <w:p w:rsidR="00805977" w:rsidRDefault="00805977" w:rsidP="00805977">
      <w:r>
        <w:rPr>
          <w:noProof/>
        </w:rPr>
        <w:drawing>
          <wp:inline distT="0" distB="0" distL="0" distR="0" wp14:anchorId="32FBAB93" wp14:editId="60D1B474">
            <wp:extent cx="5943600" cy="37331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77" w:rsidRDefault="00805977">
      <w:r>
        <w:br w:type="page"/>
      </w:r>
    </w:p>
    <w:p w:rsidR="00805977" w:rsidRDefault="00805977" w:rsidP="00805977">
      <w:r>
        <w:lastRenderedPageBreak/>
        <w:t>Milwaukee-Waukesha-West Allis, WI</w:t>
      </w:r>
    </w:p>
    <w:p w:rsidR="00805977" w:rsidRPr="00805977" w:rsidRDefault="00805977" w:rsidP="00805977">
      <w:r>
        <w:rPr>
          <w:noProof/>
        </w:rPr>
        <w:drawing>
          <wp:inline distT="0" distB="0" distL="0" distR="0" wp14:anchorId="334CDC13" wp14:editId="5B4702D9">
            <wp:extent cx="5943600" cy="37331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977" w:rsidRPr="0080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645FDA"/>
    <w:rsid w:val="00805977"/>
    <w:rsid w:val="008333F6"/>
    <w:rsid w:val="008511A7"/>
    <w:rsid w:val="00B2734E"/>
    <w:rsid w:val="00C006F7"/>
    <w:rsid w:val="00C57BEC"/>
    <w:rsid w:val="00E50519"/>
    <w:rsid w:val="00E70AC0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2014-11-10T21:27:00Z</dcterms:created>
  <dcterms:modified xsi:type="dcterms:W3CDTF">2014-11-10T21:27:00Z</dcterms:modified>
</cp:coreProperties>
</file>